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D0" w:rsidRPr="007859FC" w:rsidRDefault="009A5DD0" w:rsidP="007859FC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7859FC">
        <w:rPr>
          <w:rFonts w:ascii="黑体" w:eastAsia="黑体" w:hAnsi="黑体" w:hint="eastAsia"/>
          <w:sz w:val="36"/>
          <w:szCs w:val="36"/>
        </w:rPr>
        <w:t>山东省教育厅</w:t>
      </w:r>
    </w:p>
    <w:p w:rsidR="009A5DD0" w:rsidRPr="007859FC" w:rsidRDefault="009A5DD0" w:rsidP="007859FC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7859FC">
        <w:rPr>
          <w:rFonts w:ascii="黑体" w:eastAsia="黑体" w:hAnsi="黑体" w:hint="eastAsia"/>
          <w:sz w:val="36"/>
          <w:szCs w:val="36"/>
        </w:rPr>
        <w:t>关于组织开展庆祝教师节系列主题征文活动的</w:t>
      </w:r>
    </w:p>
    <w:p w:rsidR="009A5DD0" w:rsidRPr="007859FC" w:rsidRDefault="009A5DD0" w:rsidP="007859FC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7859FC">
        <w:rPr>
          <w:rFonts w:ascii="黑体" w:eastAsia="黑体" w:hAnsi="黑体" w:hint="eastAsia"/>
          <w:sz w:val="36"/>
          <w:szCs w:val="36"/>
        </w:rPr>
        <w:t>通  知</w:t>
      </w:r>
    </w:p>
    <w:p w:rsidR="009A5DD0" w:rsidRPr="009A5DD0" w:rsidRDefault="009A5DD0" w:rsidP="009A5DD0">
      <w:pPr>
        <w:widowControl/>
        <w:jc w:val="left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各市教育局，各高等学校：</w:t>
      </w:r>
    </w:p>
    <w:p w:rsidR="009A5DD0" w:rsidRPr="009A5DD0" w:rsidRDefault="009A5DD0" w:rsidP="007859FC">
      <w:pPr>
        <w:widowControl/>
        <w:ind w:firstLineChars="200" w:firstLine="640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为庆祝第</w:t>
      </w:r>
      <w:r w:rsidRPr="009A5DD0">
        <w:rPr>
          <w:rFonts w:hint="eastAsia"/>
          <w:sz w:val="32"/>
          <w:szCs w:val="32"/>
        </w:rPr>
        <w:t>33</w:t>
      </w:r>
      <w:r w:rsidRPr="009A5DD0">
        <w:rPr>
          <w:rFonts w:hint="eastAsia"/>
          <w:sz w:val="32"/>
          <w:szCs w:val="32"/>
        </w:rPr>
        <w:t>个教师节，引导更多的人关注教育、关爱教师，营造尊师重教的浓厚氛围。同时，进一步引导广大教师“多读书、读好书、好读书”，促进教师专业化成长，全面提高教书育人水平，经研究，我厅决定分别以“我的读书生活”和“我心目中的好老师”为主题，在全省开展教师征文和学生征文活动。现将有关事项通知如下：</w:t>
      </w:r>
    </w:p>
    <w:p w:rsidR="009A5DD0" w:rsidRPr="009A5DD0" w:rsidRDefault="009A5DD0" w:rsidP="007859FC">
      <w:pPr>
        <w:widowControl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一、“我的读书生活”教师征文活动</w:t>
      </w:r>
    </w:p>
    <w:p w:rsidR="009A5DD0" w:rsidRPr="009A5DD0" w:rsidRDefault="009A5DD0" w:rsidP="007859FC">
      <w:pPr>
        <w:widowControl/>
        <w:ind w:firstLineChars="200" w:firstLine="640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（一）参加对象。全省教育系统广大教师及教育行政管理人员均可参加。</w:t>
      </w:r>
    </w:p>
    <w:p w:rsidR="009A5DD0" w:rsidRPr="009A5DD0" w:rsidRDefault="009A5DD0" w:rsidP="007859FC">
      <w:pPr>
        <w:widowControl/>
        <w:ind w:firstLineChars="200" w:firstLine="640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（二）征文内容。读书给教师自身专业成长带来的收获；由阅读引发的对教育教学及学校管理的感悟；用读书的成果指导教育教学实践的经验、体会等。</w:t>
      </w:r>
    </w:p>
    <w:p w:rsidR="009A5DD0" w:rsidRPr="009A5DD0" w:rsidRDefault="009A5DD0" w:rsidP="007859FC">
      <w:pPr>
        <w:widowControl/>
        <w:ind w:firstLineChars="200" w:firstLine="640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1.</w:t>
      </w:r>
      <w:r w:rsidRPr="009A5DD0">
        <w:rPr>
          <w:rFonts w:hint="eastAsia"/>
          <w:sz w:val="32"/>
          <w:szCs w:val="32"/>
        </w:rPr>
        <w:t>主题鲜明，材料鲜活，案例典型，时代感强，条理清晰，语言精练，文笔流畅；</w:t>
      </w:r>
    </w:p>
    <w:p w:rsidR="009A5DD0" w:rsidRDefault="007859FC" w:rsidP="007859FC">
      <w:pPr>
        <w:widowControl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9A5DD0" w:rsidRPr="009A5DD0">
        <w:rPr>
          <w:rFonts w:hint="eastAsia"/>
          <w:sz w:val="32"/>
          <w:szCs w:val="32"/>
        </w:rPr>
        <w:t>密切结合教师读书和教育教学及学校管理的实际，做到朴实真切，言之有物；</w:t>
      </w:r>
    </w:p>
    <w:p w:rsidR="009A5DD0" w:rsidRPr="009A5DD0" w:rsidRDefault="009A5DD0" w:rsidP="007859FC">
      <w:pPr>
        <w:widowControl/>
        <w:ind w:firstLineChars="200" w:firstLine="640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3.</w:t>
      </w:r>
      <w:r w:rsidRPr="009A5DD0">
        <w:rPr>
          <w:rFonts w:hint="eastAsia"/>
          <w:sz w:val="32"/>
          <w:szCs w:val="32"/>
        </w:rPr>
        <w:t>文体不限，题目自拟，格式规范，文末注明引文出处，字数不限。</w:t>
      </w:r>
    </w:p>
    <w:p w:rsidR="009A5DD0" w:rsidRPr="009A5DD0" w:rsidRDefault="009A5DD0" w:rsidP="007859FC">
      <w:pPr>
        <w:widowControl/>
        <w:ind w:firstLineChars="200" w:firstLine="640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lastRenderedPageBreak/>
        <w:t>（三）征文评选。</w:t>
      </w:r>
      <w:r w:rsidRPr="009A5DD0">
        <w:rPr>
          <w:rFonts w:hint="eastAsia"/>
          <w:sz w:val="32"/>
          <w:szCs w:val="32"/>
        </w:rPr>
        <w:t xml:space="preserve"> </w:t>
      </w:r>
      <w:r w:rsidRPr="009A5DD0">
        <w:rPr>
          <w:rFonts w:hint="eastAsia"/>
          <w:sz w:val="32"/>
          <w:szCs w:val="32"/>
        </w:rPr>
        <w:t>教师工作处、山东教育社将组织评委会对报送的征文集中进行评选，评出一等奖</w:t>
      </w:r>
      <w:r w:rsidRPr="009A5DD0">
        <w:rPr>
          <w:rFonts w:hint="eastAsia"/>
          <w:sz w:val="32"/>
          <w:szCs w:val="32"/>
        </w:rPr>
        <w:t>100</w:t>
      </w:r>
      <w:r w:rsidRPr="009A5DD0">
        <w:rPr>
          <w:rFonts w:hint="eastAsia"/>
          <w:sz w:val="32"/>
          <w:szCs w:val="32"/>
        </w:rPr>
        <w:t>名、二等奖</w:t>
      </w:r>
      <w:r w:rsidRPr="009A5DD0">
        <w:rPr>
          <w:rFonts w:hint="eastAsia"/>
          <w:sz w:val="32"/>
          <w:szCs w:val="32"/>
        </w:rPr>
        <w:t>300</w:t>
      </w:r>
      <w:r w:rsidRPr="009A5DD0">
        <w:rPr>
          <w:rFonts w:hint="eastAsia"/>
          <w:sz w:val="32"/>
          <w:szCs w:val="32"/>
        </w:rPr>
        <w:t>名、三等奖</w:t>
      </w:r>
      <w:r w:rsidRPr="009A5DD0">
        <w:rPr>
          <w:rFonts w:hint="eastAsia"/>
          <w:sz w:val="32"/>
          <w:szCs w:val="32"/>
        </w:rPr>
        <w:t>500</w:t>
      </w:r>
      <w:r w:rsidRPr="009A5DD0">
        <w:rPr>
          <w:rFonts w:hint="eastAsia"/>
          <w:sz w:val="32"/>
          <w:szCs w:val="32"/>
        </w:rPr>
        <w:t>名，并颁发证书予以表彰，优秀作品将在《山东教育报》刊登。同时，评选优秀组织奖若干名。</w:t>
      </w:r>
    </w:p>
    <w:p w:rsidR="009A5DD0" w:rsidRPr="009A5DD0" w:rsidRDefault="009A5DD0" w:rsidP="007859FC">
      <w:pPr>
        <w:widowControl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二、“我心目中的好老师”学生征文活动</w:t>
      </w:r>
    </w:p>
    <w:p w:rsidR="009A5DD0" w:rsidRPr="009A5DD0" w:rsidRDefault="009A5DD0" w:rsidP="007859FC">
      <w:pPr>
        <w:widowControl/>
        <w:ind w:firstLineChars="200" w:firstLine="640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（一）参加对象。全省各级各类学校学生均可参加。活动设</w:t>
      </w:r>
      <w:r w:rsidRPr="009A5DD0">
        <w:rPr>
          <w:rFonts w:hint="eastAsia"/>
          <w:sz w:val="32"/>
          <w:szCs w:val="32"/>
        </w:rPr>
        <w:t>4</w:t>
      </w:r>
      <w:r w:rsidRPr="009A5DD0">
        <w:rPr>
          <w:rFonts w:hint="eastAsia"/>
          <w:sz w:val="32"/>
          <w:szCs w:val="32"/>
        </w:rPr>
        <w:t>个组别：小学组、初中组、高中组（含中等职业学校学生）、高校组（含港澳台学生和外国留学生）。</w:t>
      </w:r>
    </w:p>
    <w:p w:rsidR="009A5DD0" w:rsidRPr="009A5DD0" w:rsidRDefault="009A5DD0" w:rsidP="007859FC">
      <w:pPr>
        <w:widowControl/>
        <w:ind w:firstLineChars="200" w:firstLine="640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（二）征文内容。</w:t>
      </w:r>
    </w:p>
    <w:p w:rsidR="009A5DD0" w:rsidRPr="009A5DD0" w:rsidRDefault="009A5DD0" w:rsidP="007859FC">
      <w:pPr>
        <w:widowControl/>
        <w:ind w:firstLineChars="200" w:firstLine="640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1.</w:t>
      </w:r>
      <w:r w:rsidRPr="009A5DD0">
        <w:rPr>
          <w:rFonts w:hint="eastAsia"/>
          <w:sz w:val="32"/>
          <w:szCs w:val="32"/>
        </w:rPr>
        <w:t>诗歌、散文、随笔等体裁不限，诗歌原则上不超过</w:t>
      </w:r>
      <w:r w:rsidRPr="009A5DD0">
        <w:rPr>
          <w:rFonts w:hint="eastAsia"/>
          <w:sz w:val="32"/>
          <w:szCs w:val="32"/>
        </w:rPr>
        <w:t>50</w:t>
      </w:r>
      <w:r w:rsidRPr="009A5DD0">
        <w:rPr>
          <w:rFonts w:hint="eastAsia"/>
          <w:sz w:val="32"/>
          <w:szCs w:val="32"/>
        </w:rPr>
        <w:t>句，散文、随笔等原则上不超过</w:t>
      </w:r>
      <w:r w:rsidRPr="009A5DD0">
        <w:rPr>
          <w:rFonts w:hint="eastAsia"/>
          <w:sz w:val="32"/>
          <w:szCs w:val="32"/>
        </w:rPr>
        <w:t>2000</w:t>
      </w:r>
      <w:r w:rsidRPr="009A5DD0">
        <w:rPr>
          <w:rFonts w:hint="eastAsia"/>
          <w:sz w:val="32"/>
          <w:szCs w:val="32"/>
        </w:rPr>
        <w:t>字。</w:t>
      </w:r>
    </w:p>
    <w:p w:rsidR="007859FC" w:rsidRDefault="009A5DD0" w:rsidP="007859FC">
      <w:pPr>
        <w:widowControl/>
        <w:ind w:firstLineChars="200" w:firstLine="640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2.</w:t>
      </w:r>
      <w:r w:rsidRPr="009A5DD0">
        <w:rPr>
          <w:rFonts w:hint="eastAsia"/>
          <w:sz w:val="32"/>
          <w:szCs w:val="32"/>
        </w:rPr>
        <w:t>题目自拟，主题突出，积极向上，尽情抒发对老师的感恩之情，阐释自己对好老师的认识与评价。</w:t>
      </w:r>
    </w:p>
    <w:p w:rsidR="009A5DD0" w:rsidRPr="009A5DD0" w:rsidRDefault="009A5DD0" w:rsidP="007859FC">
      <w:pPr>
        <w:widowControl/>
        <w:ind w:firstLineChars="200" w:firstLine="640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（三）征文评选。教师工作处、山东教育社将组织评委会对报送的征文分组进行评选，评出一等奖</w:t>
      </w:r>
      <w:r w:rsidRPr="009A5DD0">
        <w:rPr>
          <w:rFonts w:hint="eastAsia"/>
          <w:sz w:val="32"/>
          <w:szCs w:val="32"/>
        </w:rPr>
        <w:t>200</w:t>
      </w:r>
      <w:r w:rsidRPr="009A5DD0">
        <w:rPr>
          <w:rFonts w:hint="eastAsia"/>
          <w:sz w:val="32"/>
          <w:szCs w:val="32"/>
        </w:rPr>
        <w:t>名、二等奖</w:t>
      </w:r>
      <w:r w:rsidRPr="009A5DD0">
        <w:rPr>
          <w:rFonts w:hint="eastAsia"/>
          <w:sz w:val="32"/>
          <w:szCs w:val="32"/>
        </w:rPr>
        <w:t>600</w:t>
      </w:r>
      <w:r w:rsidRPr="009A5DD0">
        <w:rPr>
          <w:rFonts w:hint="eastAsia"/>
          <w:sz w:val="32"/>
          <w:szCs w:val="32"/>
        </w:rPr>
        <w:t>名、三等奖</w:t>
      </w:r>
      <w:r w:rsidRPr="009A5DD0">
        <w:rPr>
          <w:rFonts w:hint="eastAsia"/>
          <w:sz w:val="32"/>
          <w:szCs w:val="32"/>
        </w:rPr>
        <w:t>1000</w:t>
      </w:r>
      <w:r w:rsidRPr="009A5DD0">
        <w:rPr>
          <w:rFonts w:hint="eastAsia"/>
          <w:sz w:val="32"/>
          <w:szCs w:val="32"/>
        </w:rPr>
        <w:t>名，并颁发证书予以表彰，优秀作品将在山东教育社相关刊物上刊登。同时，评选优秀组织奖若干名。</w:t>
      </w:r>
    </w:p>
    <w:p w:rsidR="009A5DD0" w:rsidRPr="009A5DD0" w:rsidRDefault="009A5DD0" w:rsidP="007859FC">
      <w:pPr>
        <w:widowControl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三、报送数量、格式要求</w:t>
      </w:r>
    </w:p>
    <w:p w:rsidR="009A5DD0" w:rsidRPr="00E447BF" w:rsidRDefault="009A5DD0" w:rsidP="007859FC">
      <w:pPr>
        <w:widowControl/>
        <w:ind w:firstLineChars="200" w:firstLine="640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（一）教师征文。各市报送数量见附件</w:t>
      </w:r>
      <w:r w:rsidRPr="009A5DD0">
        <w:rPr>
          <w:rFonts w:hint="eastAsia"/>
          <w:sz w:val="32"/>
          <w:szCs w:val="32"/>
        </w:rPr>
        <w:t>1</w:t>
      </w:r>
      <w:r w:rsidRPr="009A5DD0">
        <w:rPr>
          <w:rFonts w:hint="eastAsia"/>
          <w:sz w:val="32"/>
          <w:szCs w:val="32"/>
        </w:rPr>
        <w:t>，一般每个中小学校不超过</w:t>
      </w:r>
      <w:r w:rsidRPr="009A5DD0">
        <w:rPr>
          <w:rFonts w:hint="eastAsia"/>
          <w:sz w:val="32"/>
          <w:szCs w:val="32"/>
        </w:rPr>
        <w:t>1</w:t>
      </w:r>
      <w:r w:rsidRPr="009A5DD0">
        <w:rPr>
          <w:rFonts w:hint="eastAsia"/>
          <w:sz w:val="32"/>
          <w:szCs w:val="32"/>
        </w:rPr>
        <w:t>篇</w:t>
      </w:r>
      <w:r w:rsidRPr="00E447BF">
        <w:rPr>
          <w:rFonts w:hint="eastAsia"/>
          <w:sz w:val="32"/>
          <w:szCs w:val="32"/>
        </w:rPr>
        <w:t>；各高校报送作品不超过</w:t>
      </w:r>
      <w:r w:rsidRPr="00E447BF">
        <w:rPr>
          <w:rFonts w:hint="eastAsia"/>
          <w:sz w:val="32"/>
          <w:szCs w:val="32"/>
        </w:rPr>
        <w:t>2</w:t>
      </w:r>
      <w:r w:rsidRPr="00E447BF">
        <w:rPr>
          <w:rFonts w:hint="eastAsia"/>
          <w:sz w:val="32"/>
          <w:szCs w:val="32"/>
        </w:rPr>
        <w:t>篇。</w:t>
      </w:r>
    </w:p>
    <w:p w:rsidR="009A5DD0" w:rsidRPr="00E447BF" w:rsidRDefault="009A5DD0" w:rsidP="007859FC">
      <w:pPr>
        <w:widowControl/>
        <w:ind w:firstLineChars="200" w:firstLine="640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lastRenderedPageBreak/>
        <w:t>（二）学生征文。各市报送数量见附件</w:t>
      </w:r>
      <w:r w:rsidRPr="009A5DD0">
        <w:rPr>
          <w:rFonts w:hint="eastAsia"/>
          <w:sz w:val="32"/>
          <w:szCs w:val="32"/>
        </w:rPr>
        <w:t>1</w:t>
      </w:r>
      <w:r w:rsidRPr="009A5DD0">
        <w:rPr>
          <w:rFonts w:hint="eastAsia"/>
          <w:sz w:val="32"/>
          <w:szCs w:val="32"/>
        </w:rPr>
        <w:t>，</w:t>
      </w:r>
      <w:r w:rsidRPr="00E447BF">
        <w:rPr>
          <w:rFonts w:hint="eastAsia"/>
          <w:sz w:val="32"/>
          <w:szCs w:val="32"/>
        </w:rPr>
        <w:t>各高校报送作品不超过</w:t>
      </w:r>
      <w:r w:rsidRPr="00E447BF">
        <w:rPr>
          <w:rFonts w:hint="eastAsia"/>
          <w:sz w:val="32"/>
          <w:szCs w:val="32"/>
        </w:rPr>
        <w:t>50</w:t>
      </w:r>
      <w:r w:rsidRPr="00E447BF">
        <w:rPr>
          <w:rFonts w:hint="eastAsia"/>
          <w:sz w:val="32"/>
          <w:szCs w:val="32"/>
        </w:rPr>
        <w:t>篇。</w:t>
      </w:r>
    </w:p>
    <w:p w:rsidR="009A5DD0" w:rsidRDefault="009A5DD0" w:rsidP="007859FC">
      <w:pPr>
        <w:widowControl/>
        <w:ind w:firstLineChars="200" w:firstLine="640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征文作品目录及格式见附件</w:t>
      </w:r>
      <w:r w:rsidRPr="009A5DD0">
        <w:rPr>
          <w:rFonts w:hint="eastAsia"/>
          <w:sz w:val="32"/>
          <w:szCs w:val="32"/>
        </w:rPr>
        <w:t>2</w:t>
      </w:r>
      <w:r w:rsidRPr="009A5DD0">
        <w:rPr>
          <w:rFonts w:hint="eastAsia"/>
          <w:sz w:val="32"/>
          <w:szCs w:val="32"/>
        </w:rPr>
        <w:t>、附件</w:t>
      </w:r>
      <w:r w:rsidRPr="009A5DD0">
        <w:rPr>
          <w:rFonts w:hint="eastAsia"/>
          <w:sz w:val="32"/>
          <w:szCs w:val="32"/>
        </w:rPr>
        <w:t>3</w:t>
      </w:r>
      <w:r w:rsidRPr="009A5DD0">
        <w:rPr>
          <w:rFonts w:hint="eastAsia"/>
          <w:sz w:val="32"/>
          <w:szCs w:val="32"/>
        </w:rPr>
        <w:t>。</w:t>
      </w:r>
    </w:p>
    <w:p w:rsidR="009A5DD0" w:rsidRPr="009A5DD0" w:rsidRDefault="009A5DD0" w:rsidP="007859FC">
      <w:pPr>
        <w:widowControl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四、报送方式</w:t>
      </w:r>
    </w:p>
    <w:p w:rsidR="009A5DD0" w:rsidRPr="009A5DD0" w:rsidRDefault="00424E55" w:rsidP="007859FC">
      <w:pPr>
        <w:widowControl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9A5DD0" w:rsidRPr="009A5DD0">
        <w:rPr>
          <w:rFonts w:hint="eastAsia"/>
          <w:sz w:val="32"/>
          <w:szCs w:val="32"/>
        </w:rPr>
        <w:t>月</w:t>
      </w:r>
      <w:r w:rsidR="009A5DD0" w:rsidRPr="009A5DD0">
        <w:rPr>
          <w:rFonts w:hint="eastAsia"/>
          <w:sz w:val="32"/>
          <w:szCs w:val="32"/>
        </w:rPr>
        <w:t>20</w:t>
      </w:r>
      <w:r w:rsidR="009A5DD0" w:rsidRPr="009A5DD0">
        <w:rPr>
          <w:rFonts w:hint="eastAsia"/>
          <w:sz w:val="32"/>
          <w:szCs w:val="32"/>
        </w:rPr>
        <w:t>日前，以市教育局或高校为单位上报初评后的优秀作品，各市教育局教师管理部门和教育图书代办站负责征文活动组织实施，各高校组织本校教师、学生参加。</w:t>
      </w:r>
    </w:p>
    <w:p w:rsidR="009A5DD0" w:rsidRPr="009A5DD0" w:rsidRDefault="009A5DD0" w:rsidP="007859FC">
      <w:pPr>
        <w:widowControl/>
        <w:ind w:firstLineChars="200" w:firstLine="640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教师征文：</w:t>
      </w:r>
      <w:r w:rsidRPr="009A5DD0">
        <w:rPr>
          <w:rFonts w:hint="eastAsia"/>
          <w:sz w:val="32"/>
          <w:szCs w:val="32"/>
        </w:rPr>
        <w:t xml:space="preserve"> </w:t>
      </w:r>
      <w:r w:rsidRPr="009A5DD0">
        <w:rPr>
          <w:rFonts w:hint="eastAsia"/>
          <w:sz w:val="32"/>
          <w:szCs w:val="32"/>
        </w:rPr>
        <w:t>纸质版邮寄至济南市市中区土屋路</w:t>
      </w:r>
      <w:r w:rsidRPr="009A5DD0">
        <w:rPr>
          <w:rFonts w:hint="eastAsia"/>
          <w:sz w:val="32"/>
          <w:szCs w:val="32"/>
        </w:rPr>
        <w:t>3-1</w:t>
      </w:r>
      <w:r w:rsidRPr="009A5DD0">
        <w:rPr>
          <w:rFonts w:hint="eastAsia"/>
          <w:sz w:val="32"/>
          <w:szCs w:val="32"/>
        </w:rPr>
        <w:t>号山东教育社《山东教育报》编辑部“我的读书生活”教师征文组委会收，邮编</w:t>
      </w:r>
      <w:r w:rsidRPr="009A5DD0">
        <w:rPr>
          <w:rFonts w:hint="eastAsia"/>
          <w:sz w:val="32"/>
          <w:szCs w:val="32"/>
        </w:rPr>
        <w:t>250002</w:t>
      </w:r>
      <w:r w:rsidRPr="009A5DD0">
        <w:rPr>
          <w:rFonts w:hint="eastAsia"/>
          <w:sz w:val="32"/>
          <w:szCs w:val="32"/>
        </w:rPr>
        <w:t>。联系人：阮冬燕、胡怀旭；联系电话：</w:t>
      </w:r>
      <w:r w:rsidRPr="009A5DD0">
        <w:rPr>
          <w:rFonts w:hint="eastAsia"/>
          <w:sz w:val="32"/>
          <w:szCs w:val="32"/>
        </w:rPr>
        <w:t>0531-55630030</w:t>
      </w:r>
      <w:r w:rsidRPr="009A5DD0">
        <w:rPr>
          <w:rFonts w:hint="eastAsia"/>
          <w:sz w:val="32"/>
          <w:szCs w:val="32"/>
        </w:rPr>
        <w:t>、</w:t>
      </w:r>
      <w:r w:rsidRPr="009A5DD0">
        <w:rPr>
          <w:rFonts w:hint="eastAsia"/>
          <w:sz w:val="32"/>
          <w:szCs w:val="32"/>
        </w:rPr>
        <w:t>55630070</w:t>
      </w:r>
      <w:r w:rsidRPr="009A5DD0">
        <w:rPr>
          <w:rFonts w:hint="eastAsia"/>
          <w:sz w:val="32"/>
          <w:szCs w:val="32"/>
        </w:rPr>
        <w:t>、</w:t>
      </w:r>
      <w:r w:rsidRPr="009A5DD0">
        <w:rPr>
          <w:rFonts w:hint="eastAsia"/>
          <w:sz w:val="32"/>
          <w:szCs w:val="32"/>
        </w:rPr>
        <w:t>18678879588</w:t>
      </w:r>
      <w:r w:rsidRPr="009A5DD0">
        <w:rPr>
          <w:rFonts w:hint="eastAsia"/>
          <w:sz w:val="32"/>
          <w:szCs w:val="32"/>
        </w:rPr>
        <w:t>、</w:t>
      </w:r>
      <w:r w:rsidRPr="009A5DD0">
        <w:rPr>
          <w:rFonts w:hint="eastAsia"/>
          <w:sz w:val="32"/>
          <w:szCs w:val="32"/>
        </w:rPr>
        <w:t>13153163329</w:t>
      </w:r>
      <w:r w:rsidRPr="009A5DD0">
        <w:rPr>
          <w:rFonts w:hint="eastAsia"/>
          <w:sz w:val="32"/>
          <w:szCs w:val="32"/>
        </w:rPr>
        <w:t>。电子版请发至邮箱：</w:t>
      </w:r>
      <w:r w:rsidRPr="009A5DD0">
        <w:rPr>
          <w:rFonts w:hint="eastAsia"/>
          <w:sz w:val="32"/>
          <w:szCs w:val="32"/>
        </w:rPr>
        <w:t>sdjyb2017@163.com</w:t>
      </w:r>
      <w:r w:rsidRPr="009A5DD0">
        <w:rPr>
          <w:rFonts w:hint="eastAsia"/>
          <w:sz w:val="32"/>
          <w:szCs w:val="32"/>
        </w:rPr>
        <w:t>。</w:t>
      </w:r>
    </w:p>
    <w:p w:rsidR="009A5DD0" w:rsidRPr="009A5DD0" w:rsidRDefault="009A5DD0" w:rsidP="007859FC">
      <w:pPr>
        <w:widowControl/>
        <w:ind w:firstLineChars="200" w:firstLine="640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学生征文：</w:t>
      </w:r>
      <w:r w:rsidRPr="009A5DD0">
        <w:rPr>
          <w:rFonts w:hint="eastAsia"/>
          <w:sz w:val="32"/>
          <w:szCs w:val="32"/>
        </w:rPr>
        <w:t xml:space="preserve"> </w:t>
      </w:r>
      <w:r w:rsidRPr="009A5DD0">
        <w:rPr>
          <w:rFonts w:hint="eastAsia"/>
          <w:sz w:val="32"/>
          <w:szCs w:val="32"/>
        </w:rPr>
        <w:t>纸质版邮寄至济南市市中区土屋路</w:t>
      </w:r>
      <w:r w:rsidRPr="009A5DD0">
        <w:rPr>
          <w:rFonts w:hint="eastAsia"/>
          <w:sz w:val="32"/>
          <w:szCs w:val="32"/>
        </w:rPr>
        <w:t>3-1</w:t>
      </w:r>
      <w:r w:rsidRPr="009A5DD0">
        <w:rPr>
          <w:rFonts w:hint="eastAsia"/>
          <w:sz w:val="32"/>
          <w:szCs w:val="32"/>
        </w:rPr>
        <w:t>号山东教育社“我心目中的好老师”学生征文组委会收，邮编</w:t>
      </w:r>
      <w:r w:rsidRPr="009A5DD0">
        <w:rPr>
          <w:rFonts w:hint="eastAsia"/>
          <w:sz w:val="32"/>
          <w:szCs w:val="32"/>
        </w:rPr>
        <w:t>250002</w:t>
      </w:r>
      <w:r w:rsidRPr="009A5DD0">
        <w:rPr>
          <w:rFonts w:hint="eastAsia"/>
          <w:sz w:val="32"/>
          <w:szCs w:val="32"/>
        </w:rPr>
        <w:t>。联系人：杨海广、于俊燕；联系电话：</w:t>
      </w:r>
      <w:r w:rsidRPr="009A5DD0">
        <w:rPr>
          <w:rFonts w:hint="eastAsia"/>
          <w:sz w:val="32"/>
          <w:szCs w:val="32"/>
        </w:rPr>
        <w:t>0531-55630078</w:t>
      </w:r>
      <w:r w:rsidRPr="009A5DD0">
        <w:rPr>
          <w:rFonts w:hint="eastAsia"/>
          <w:sz w:val="32"/>
          <w:szCs w:val="32"/>
        </w:rPr>
        <w:t>、</w:t>
      </w:r>
      <w:r w:rsidRPr="009A5DD0">
        <w:rPr>
          <w:rFonts w:hint="eastAsia"/>
          <w:sz w:val="32"/>
          <w:szCs w:val="32"/>
        </w:rPr>
        <w:t>55630075</w:t>
      </w:r>
      <w:r w:rsidRPr="009A5DD0">
        <w:rPr>
          <w:rFonts w:hint="eastAsia"/>
          <w:sz w:val="32"/>
          <w:szCs w:val="32"/>
        </w:rPr>
        <w:t>。电子版请发至邮箱：</w:t>
      </w:r>
      <w:r w:rsidRPr="009A5DD0">
        <w:rPr>
          <w:rFonts w:hint="eastAsia"/>
          <w:sz w:val="32"/>
          <w:szCs w:val="32"/>
        </w:rPr>
        <w:t>wxmzdhlszw@163. com</w:t>
      </w:r>
      <w:r w:rsidRPr="009A5DD0">
        <w:rPr>
          <w:rFonts w:hint="eastAsia"/>
          <w:sz w:val="32"/>
          <w:szCs w:val="32"/>
        </w:rPr>
        <w:t>。</w:t>
      </w:r>
    </w:p>
    <w:p w:rsidR="009A5DD0" w:rsidRPr="009A5DD0" w:rsidRDefault="009A5DD0" w:rsidP="007859FC">
      <w:pPr>
        <w:widowControl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五、有关要求</w:t>
      </w:r>
    </w:p>
    <w:p w:rsidR="009A5DD0" w:rsidRPr="009A5DD0" w:rsidRDefault="009A5DD0" w:rsidP="007859FC">
      <w:pPr>
        <w:widowControl/>
        <w:ind w:firstLineChars="200" w:firstLine="640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（一）高度重视，加强领导。各市、各高校要高度重视本次征文活动，加强领导，及时部署发动，积极组织开展市级、校级征文活动，严格按照评选程序和要求组织动员、评审和报送工作。</w:t>
      </w:r>
    </w:p>
    <w:p w:rsidR="009A5DD0" w:rsidRPr="009A5DD0" w:rsidRDefault="009A5DD0" w:rsidP="007859FC">
      <w:pPr>
        <w:widowControl/>
        <w:ind w:firstLineChars="200" w:firstLine="640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lastRenderedPageBreak/>
        <w:t>（二）强化宣传，营造氛围。要把评选过程作为大力弘扬师德、铸造师魂的过程，通过征文活动在全社会营造浓厚的尊师重教氛围。</w:t>
      </w:r>
    </w:p>
    <w:p w:rsidR="009A5DD0" w:rsidRPr="009A5DD0" w:rsidRDefault="009A5DD0" w:rsidP="007859FC">
      <w:pPr>
        <w:widowControl/>
        <w:ind w:firstLineChars="200" w:firstLine="640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（三）广泛参与，民主公正。活动要真正做到面向基层，充分体现活动的广泛性、参与性和多样性，发动和吸引广大教师学生参与到活动中来。</w:t>
      </w:r>
    </w:p>
    <w:p w:rsidR="009A5DD0" w:rsidRPr="009A5DD0" w:rsidRDefault="007859FC" w:rsidP="007859FC">
      <w:pPr>
        <w:widowControl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（四）严谨细致，严格评审。严禁抄袭、剽窃和代笔，</w:t>
      </w:r>
      <w:r w:rsidR="009A5DD0" w:rsidRPr="009A5DD0">
        <w:rPr>
          <w:rFonts w:hint="eastAsia"/>
          <w:sz w:val="32"/>
          <w:szCs w:val="32"/>
        </w:rPr>
        <w:t>一经查实，取消参评资格，并通报批评。</w:t>
      </w:r>
    </w:p>
    <w:p w:rsidR="009A5DD0" w:rsidRPr="00F6724A" w:rsidRDefault="009A5DD0" w:rsidP="007859FC">
      <w:pPr>
        <w:widowControl/>
        <w:ind w:firstLineChars="200" w:firstLine="640"/>
        <w:rPr>
          <w:sz w:val="32"/>
          <w:szCs w:val="32"/>
        </w:rPr>
      </w:pPr>
      <w:r w:rsidRPr="00F6724A">
        <w:rPr>
          <w:rFonts w:hint="eastAsia"/>
          <w:sz w:val="32"/>
          <w:szCs w:val="32"/>
        </w:rPr>
        <w:t>附件</w:t>
      </w:r>
      <w:r w:rsidR="00F6724A" w:rsidRPr="00F6724A">
        <w:rPr>
          <w:rFonts w:hint="eastAsia"/>
          <w:sz w:val="32"/>
          <w:szCs w:val="32"/>
        </w:rPr>
        <w:t>2:</w:t>
      </w:r>
      <w:r w:rsidRPr="00F6724A">
        <w:rPr>
          <w:rFonts w:hint="eastAsia"/>
          <w:sz w:val="32"/>
          <w:szCs w:val="32"/>
        </w:rPr>
        <w:t>征文活动作品目录汇总表</w:t>
      </w:r>
    </w:p>
    <w:p w:rsidR="009A5DD0" w:rsidRPr="00F6724A" w:rsidRDefault="00F6724A" w:rsidP="007859FC">
      <w:pPr>
        <w:widowControl/>
        <w:ind w:firstLineChars="200" w:firstLine="640"/>
        <w:rPr>
          <w:sz w:val="32"/>
          <w:szCs w:val="32"/>
        </w:rPr>
      </w:pPr>
      <w:r w:rsidRPr="00F6724A">
        <w:rPr>
          <w:rFonts w:hint="eastAsia"/>
          <w:sz w:val="32"/>
          <w:szCs w:val="32"/>
        </w:rPr>
        <w:t>附件</w:t>
      </w:r>
      <w:r w:rsidRPr="00F6724A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:</w:t>
      </w:r>
      <w:r w:rsidR="009A5DD0" w:rsidRPr="00F6724A">
        <w:rPr>
          <w:rFonts w:hint="eastAsia"/>
          <w:sz w:val="32"/>
          <w:szCs w:val="32"/>
        </w:rPr>
        <w:t>征文活动作品格式要求</w:t>
      </w:r>
    </w:p>
    <w:p w:rsidR="009A5DD0" w:rsidRPr="009A5DD0" w:rsidRDefault="009A5DD0" w:rsidP="009A5DD0">
      <w:pPr>
        <w:widowControl/>
        <w:jc w:val="left"/>
        <w:rPr>
          <w:sz w:val="32"/>
          <w:szCs w:val="32"/>
        </w:rPr>
      </w:pPr>
    </w:p>
    <w:p w:rsidR="009A5DD0" w:rsidRPr="009A5DD0" w:rsidRDefault="009A5DD0" w:rsidP="00051EBE">
      <w:pPr>
        <w:widowControl/>
        <w:ind w:right="320"/>
        <w:jc w:val="right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山东省教育厅</w:t>
      </w:r>
    </w:p>
    <w:p w:rsidR="009A5DD0" w:rsidRDefault="009A5DD0" w:rsidP="00E668A7">
      <w:pPr>
        <w:widowControl/>
        <w:jc w:val="right"/>
        <w:rPr>
          <w:sz w:val="32"/>
          <w:szCs w:val="32"/>
        </w:rPr>
      </w:pPr>
      <w:r w:rsidRPr="009A5DD0">
        <w:rPr>
          <w:rFonts w:hint="eastAsia"/>
          <w:sz w:val="32"/>
          <w:szCs w:val="32"/>
        </w:rPr>
        <w:t>2017</w:t>
      </w:r>
      <w:r w:rsidRPr="009A5DD0">
        <w:rPr>
          <w:rFonts w:hint="eastAsia"/>
          <w:sz w:val="32"/>
          <w:szCs w:val="32"/>
        </w:rPr>
        <w:t>年</w:t>
      </w:r>
      <w:r w:rsidRPr="009A5DD0">
        <w:rPr>
          <w:rFonts w:hint="eastAsia"/>
          <w:sz w:val="32"/>
          <w:szCs w:val="32"/>
        </w:rPr>
        <w:t>5</w:t>
      </w:r>
      <w:r w:rsidRPr="009A5DD0">
        <w:rPr>
          <w:rFonts w:hint="eastAsia"/>
          <w:sz w:val="32"/>
          <w:szCs w:val="32"/>
        </w:rPr>
        <w:t>月</w:t>
      </w:r>
      <w:r w:rsidRPr="009A5DD0">
        <w:rPr>
          <w:rFonts w:hint="eastAsia"/>
          <w:sz w:val="32"/>
          <w:szCs w:val="32"/>
        </w:rPr>
        <w:t>27</w:t>
      </w:r>
      <w:r w:rsidRPr="009A5DD0">
        <w:rPr>
          <w:rFonts w:hint="eastAsia"/>
          <w:sz w:val="32"/>
          <w:szCs w:val="32"/>
        </w:rPr>
        <w:t>日</w:t>
      </w:r>
    </w:p>
    <w:p w:rsidR="005677DE" w:rsidRDefault="005677DE" w:rsidP="00E668A7">
      <w:pPr>
        <w:widowControl/>
        <w:jc w:val="right"/>
        <w:rPr>
          <w:sz w:val="32"/>
          <w:szCs w:val="32"/>
        </w:rPr>
      </w:pPr>
    </w:p>
    <w:sectPr w:rsidR="005677DE" w:rsidSect="0080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5DD0"/>
    <w:rsid w:val="00051EBE"/>
    <w:rsid w:val="001363BB"/>
    <w:rsid w:val="001D1863"/>
    <w:rsid w:val="00267DE2"/>
    <w:rsid w:val="002C7102"/>
    <w:rsid w:val="00424E55"/>
    <w:rsid w:val="00551011"/>
    <w:rsid w:val="005677DE"/>
    <w:rsid w:val="006668A9"/>
    <w:rsid w:val="006977EF"/>
    <w:rsid w:val="006C5AF2"/>
    <w:rsid w:val="007859FC"/>
    <w:rsid w:val="00802CA2"/>
    <w:rsid w:val="0088154A"/>
    <w:rsid w:val="008D5B9E"/>
    <w:rsid w:val="00914C18"/>
    <w:rsid w:val="009849D5"/>
    <w:rsid w:val="009A5DD0"/>
    <w:rsid w:val="00D96E3C"/>
    <w:rsid w:val="00E447BF"/>
    <w:rsid w:val="00E668A7"/>
    <w:rsid w:val="00F6724A"/>
    <w:rsid w:val="00FC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"/>
    <w:rsid w:val="009A5DD0"/>
    <w:pPr>
      <w:widowControl w:val="0"/>
      <w:autoSpaceDE w:val="0"/>
      <w:autoSpaceDN w:val="0"/>
      <w:adjustRightInd w:val="0"/>
    </w:pPr>
    <w:rPr>
      <w:rFonts w:ascii="Ebrima" w:hAnsi="Ebrima" w:cs="Ebrima"/>
      <w:kern w:val="0"/>
      <w:sz w:val="24"/>
      <w:szCs w:val="24"/>
    </w:rPr>
  </w:style>
  <w:style w:type="table" w:styleId="a4">
    <w:name w:val="Table Grid"/>
    <w:basedOn w:val="a1"/>
    <w:uiPriority w:val="59"/>
    <w:rsid w:val="009A5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59FC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5677DE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567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2017-06-01T08:14:00Z</dcterms:created>
  <dcterms:modified xsi:type="dcterms:W3CDTF">2017-06-02T01:29:00Z</dcterms:modified>
</cp:coreProperties>
</file>